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C6124" w14:textId="77777777" w:rsidR="0051035B" w:rsidRDefault="0051035B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  <w:t>Zasady postępowania</w:t>
      </w:r>
    </w:p>
    <w:p w14:paraId="0D976358" w14:textId="77777777" w:rsidR="0097613F" w:rsidRDefault="0097613F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03CAE277" w14:textId="77777777" w:rsidR="0097613F" w:rsidRPr="0051035B" w:rsidRDefault="0097613F" w:rsidP="0051035B">
      <w:pPr>
        <w:keepNext/>
        <w:keepLines/>
        <w:spacing w:after="0" w:line="260" w:lineRule="atLeast"/>
        <w:ind w:left="86"/>
        <w:jc w:val="center"/>
        <w:outlineLvl w:val="0"/>
        <w:rPr>
          <w:rFonts w:ascii="Verdana" w:eastAsia="Calibri" w:hAnsi="Verdana" w:cs="Calibri"/>
          <w:b/>
          <w:color w:val="000000"/>
          <w:sz w:val="20"/>
          <w:szCs w:val="20"/>
          <w:lang w:eastAsia="pl-PL"/>
        </w:rPr>
      </w:pPr>
    </w:p>
    <w:p w14:paraId="195EAB40" w14:textId="54C886E7" w:rsidR="0097613F" w:rsidRDefault="0097613F" w:rsidP="0097613F">
      <w:pPr>
        <w:spacing w:after="0" w:line="36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97613F">
        <w:rPr>
          <w:rFonts w:ascii="Verdana" w:eastAsia="Times New Roman" w:hAnsi="Verdana" w:cs="Times New Roman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97613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2BEC3066" w14:textId="77777777" w:rsidR="00D838D1" w:rsidRPr="0097613F" w:rsidRDefault="00D838D1" w:rsidP="0097613F">
      <w:pPr>
        <w:spacing w:after="0" w:line="360" w:lineRule="auto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34D2EB82" w14:textId="77777777" w:rsidR="00D838D1" w:rsidRPr="00D838D1" w:rsidRDefault="00D838D1" w:rsidP="00D838D1">
      <w:pPr>
        <w:pStyle w:val="Akapitzlist"/>
        <w:spacing w:line="276" w:lineRule="auto"/>
        <w:ind w:left="0"/>
        <w:rPr>
          <w:rFonts w:ascii="Verdana" w:hAnsi="Verdana"/>
          <w:b/>
          <w:bCs/>
          <w:sz w:val="20"/>
          <w:szCs w:val="20"/>
        </w:rPr>
      </w:pPr>
      <w:r w:rsidRPr="00D838D1">
        <w:rPr>
          <w:rFonts w:ascii="Verdana" w:hAnsi="Verdana"/>
          <w:b/>
          <w:bCs/>
          <w:sz w:val="20"/>
          <w:szCs w:val="20"/>
        </w:rPr>
        <w:t xml:space="preserve">„Sprawowanie funkcji weryfikatora dokumentacji projektowej oraz inspektora nadzoru przy realizacji zadnia pn. Poprawa BRD w ciągu drogi krajowej nr 83 </w:t>
      </w:r>
      <w:r w:rsidRPr="00D838D1">
        <w:rPr>
          <w:rFonts w:ascii="Verdana" w:hAnsi="Verdana"/>
          <w:b/>
          <w:bCs/>
          <w:sz w:val="20"/>
          <w:szCs w:val="20"/>
        </w:rPr>
        <w:br/>
        <w:t>w m. Biskupice w woj. łódzkim”</w:t>
      </w:r>
    </w:p>
    <w:p w14:paraId="534E8840" w14:textId="77777777" w:rsidR="0051035B" w:rsidRPr="0051035B" w:rsidRDefault="0051035B" w:rsidP="00532E92">
      <w:pPr>
        <w:numPr>
          <w:ilvl w:val="0"/>
          <w:numId w:val="1"/>
        </w:numPr>
        <w:spacing w:after="0" w:line="276" w:lineRule="auto"/>
        <w:ind w:right="19" w:hanging="365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Zamawiający zastrzega sobie prawo do unieważnienia ogłoszenia bez </w:t>
      </w:r>
      <w:r w:rsidR="00632AFD">
        <w:rPr>
          <w:rFonts w:ascii="Verdana" w:eastAsia="Calibri" w:hAnsi="Verdana" w:cs="Calibri"/>
          <w:color w:val="000000"/>
          <w:sz w:val="20"/>
          <w:szCs w:val="20"/>
          <w:lang w:eastAsia="pl-PL"/>
        </w:rPr>
        <w:t>podania przyczyny.</w:t>
      </w:r>
    </w:p>
    <w:p w14:paraId="06CDDF89" w14:textId="339BB51A" w:rsidR="0051035B" w:rsidRPr="0051035B" w:rsidRDefault="0051035B" w:rsidP="00532E92">
      <w:pPr>
        <w:numPr>
          <w:ilvl w:val="0"/>
          <w:numId w:val="1"/>
        </w:numPr>
        <w:spacing w:after="0" w:line="276" w:lineRule="auto"/>
        <w:ind w:right="19" w:hanging="365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Wykonawca może zwrócić się do Zamawiającego o wyjaśnienie treści ogłoszenia, jednak nie później niż </w:t>
      </w:r>
      <w:r w:rsidR="000B57C8">
        <w:rPr>
          <w:rFonts w:ascii="Verdana" w:eastAsia="Calibri" w:hAnsi="Verdana" w:cs="Calibri"/>
          <w:color w:val="000000"/>
          <w:sz w:val="20"/>
          <w:szCs w:val="20"/>
          <w:lang w:eastAsia="pl-PL"/>
        </w:rPr>
        <w:t>3</w:t>
      </w: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dni od ukazania się ogłoszenia, kierując wniosek na adres: </w:t>
      </w:r>
    </w:p>
    <w:p w14:paraId="23054DE8" w14:textId="77777777" w:rsidR="0097613F" w:rsidRDefault="0051035B" w:rsidP="00532E92">
      <w:pPr>
        <w:spacing w:after="0" w:line="276" w:lineRule="auto"/>
        <w:ind w:left="369"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Generalna Dyrekcja Dróg Krajowych i Autostrad Oddział w </w:t>
      </w:r>
      <w:r w:rsidR="0097613F">
        <w:rPr>
          <w:rFonts w:ascii="Verdana" w:eastAsia="Calibri" w:hAnsi="Verdana" w:cs="Calibri"/>
          <w:color w:val="000000"/>
          <w:sz w:val="20"/>
          <w:szCs w:val="20"/>
          <w:lang w:eastAsia="pl-PL"/>
        </w:rPr>
        <w:t>Łodzi,</w:t>
      </w:r>
    </w:p>
    <w:p w14:paraId="6764627C" w14:textId="6EB652FB" w:rsidR="0051035B" w:rsidRDefault="0051035B" w:rsidP="00532E92">
      <w:pPr>
        <w:spacing w:after="0" w:line="276" w:lineRule="auto"/>
        <w:ind w:left="369"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ul. </w:t>
      </w:r>
      <w:r w:rsidR="006F154F">
        <w:rPr>
          <w:rFonts w:ascii="Verdana" w:eastAsia="Calibri" w:hAnsi="Verdana" w:cs="Calibri"/>
          <w:color w:val="000000"/>
          <w:sz w:val="20"/>
          <w:szCs w:val="20"/>
          <w:lang w:eastAsia="pl-PL"/>
        </w:rPr>
        <w:t>Irysowa 2</w:t>
      </w:r>
    </w:p>
    <w:p w14:paraId="11232536" w14:textId="15CE10F3" w:rsidR="0097613F" w:rsidRPr="0051035B" w:rsidRDefault="006F154F" w:rsidP="00532E92">
      <w:pPr>
        <w:spacing w:after="0" w:line="276" w:lineRule="auto"/>
        <w:ind w:left="369"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91—857 Łódź</w:t>
      </w:r>
    </w:p>
    <w:p w14:paraId="0C3B78C7" w14:textId="156D0CE4" w:rsidR="0051035B" w:rsidRPr="002E1BEC" w:rsidRDefault="00D838D1" w:rsidP="00532E92">
      <w:pPr>
        <w:spacing w:after="0" w:line="276" w:lineRule="auto"/>
        <w:ind w:left="369" w:right="19"/>
        <w:jc w:val="both"/>
        <w:rPr>
          <w:rFonts w:ascii="Verdana" w:eastAsia="Calibri" w:hAnsi="Verdana" w:cs="Calibri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wskazując nazwę zadania</w:t>
      </w:r>
      <w:r w:rsidR="0051035B" w:rsidRPr="002E1BEC">
        <w:rPr>
          <w:rFonts w:ascii="Verdana" w:eastAsia="Calibri" w:hAnsi="Verdana" w:cs="Calibri"/>
          <w:sz w:val="20"/>
          <w:szCs w:val="20"/>
          <w:lang w:eastAsia="pl-PL"/>
        </w:rPr>
        <w:t>,</w:t>
      </w:r>
    </w:p>
    <w:p w14:paraId="410C120E" w14:textId="52AA4388" w:rsidR="00A8187F" w:rsidRDefault="0051035B" w:rsidP="00532E92">
      <w:pPr>
        <w:spacing w:after="0" w:line="276" w:lineRule="auto"/>
        <w:ind w:left="369" w:right="19"/>
        <w:jc w:val="both"/>
        <w:rPr>
          <w:rFonts w:ascii="Verdana" w:hAnsi="Verdana"/>
          <w:sz w:val="20"/>
          <w:szCs w:val="20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bądź drogą elektr</w:t>
      </w:r>
      <w:r w:rsidRPr="00A8187F">
        <w:rPr>
          <w:rFonts w:ascii="Verdana" w:eastAsia="Calibri" w:hAnsi="Verdana" w:cs="Calibri"/>
          <w:sz w:val="20"/>
          <w:szCs w:val="20"/>
          <w:lang w:eastAsia="pl-PL"/>
        </w:rPr>
        <w:t xml:space="preserve">oniczną na adres: </w:t>
      </w:r>
      <w:hyperlink r:id="rId5" w:history="1">
        <w:r w:rsidR="00597271">
          <w:rPr>
            <w:rStyle w:val="Hipercze"/>
            <w:rFonts w:ascii="Verdana" w:hAnsi="Verdana"/>
            <w:color w:val="auto"/>
            <w:sz w:val="20"/>
            <w:szCs w:val="20"/>
            <w:u w:val="none"/>
          </w:rPr>
          <w:t>sekretariat_lodz</w:t>
        </w:r>
        <w:r w:rsidR="00C50D0D" w:rsidRPr="00C50D0D">
          <w:rPr>
            <w:rStyle w:val="Hipercze"/>
            <w:rFonts w:ascii="Verdana" w:hAnsi="Verdana"/>
            <w:color w:val="auto"/>
            <w:sz w:val="20"/>
            <w:szCs w:val="20"/>
            <w:u w:val="none"/>
          </w:rPr>
          <w:t>@gddkia.gov.pl</w:t>
        </w:r>
      </w:hyperlink>
      <w:r w:rsidR="00A8187F" w:rsidRPr="00A8187F">
        <w:rPr>
          <w:rFonts w:ascii="Verdana" w:hAnsi="Verdana"/>
          <w:sz w:val="20"/>
          <w:szCs w:val="20"/>
        </w:rPr>
        <w:t xml:space="preserve">, </w:t>
      </w:r>
    </w:p>
    <w:p w14:paraId="55DFE680" w14:textId="6F91A24B" w:rsidR="0051035B" w:rsidRPr="0051035B" w:rsidRDefault="0051035B" w:rsidP="00532E92">
      <w:pPr>
        <w:spacing w:after="0" w:line="276" w:lineRule="auto"/>
        <w:ind w:left="369" w:right="19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A8187F">
        <w:rPr>
          <w:rFonts w:ascii="Verdana" w:eastAsia="Calibri" w:hAnsi="Verdana" w:cs="Calibri"/>
          <w:sz w:val="20"/>
          <w:szCs w:val="20"/>
          <w:lang w:eastAsia="pl-PL"/>
        </w:rPr>
        <w:t xml:space="preserve">Zamawiający </w:t>
      </w: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odrzuci ofertę Wykonawcy, w szczególności jeżeli:</w:t>
      </w:r>
    </w:p>
    <w:p w14:paraId="099AADCC" w14:textId="77777777" w:rsidR="0051035B" w:rsidRPr="0051035B" w:rsidRDefault="0051035B" w:rsidP="00532E92">
      <w:pPr>
        <w:numPr>
          <w:ilvl w:val="1"/>
          <w:numId w:val="1"/>
        </w:numPr>
        <w:spacing w:after="0" w:line="276" w:lineRule="auto"/>
        <w:ind w:left="709" w:right="19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Wykonawca złożył więcej, niż jedną ofertę;</w:t>
      </w:r>
    </w:p>
    <w:p w14:paraId="0E0A10CD" w14:textId="77777777" w:rsidR="0051035B" w:rsidRPr="0051035B" w:rsidRDefault="0051035B" w:rsidP="00532E92">
      <w:pPr>
        <w:numPr>
          <w:ilvl w:val="1"/>
          <w:numId w:val="1"/>
        </w:numPr>
        <w:spacing w:after="0" w:line="276" w:lineRule="auto"/>
        <w:ind w:left="709" w:right="19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Wykonawca nie złożył Formularza Oferty i/lub Kosztorysu ofertowego/cenowego; </w:t>
      </w:r>
    </w:p>
    <w:p w14:paraId="333349F6" w14:textId="435CE493" w:rsidR="0051035B" w:rsidRPr="0051035B" w:rsidRDefault="0051035B" w:rsidP="00532E92">
      <w:pPr>
        <w:numPr>
          <w:ilvl w:val="1"/>
          <w:numId w:val="1"/>
        </w:numPr>
        <w:spacing w:after="0" w:line="276" w:lineRule="auto"/>
        <w:ind w:left="709" w:right="19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Oferta zawiera rażąco niską cenę w stosunku do przedmiotu zamówienia </w:t>
      </w:r>
      <w:r w:rsidR="00632AFD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                                  </w:t>
      </w: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lub w przypadku braku przedstawienia przez Wykonawcę dostatecznych wyjaśnień potwierdzających, że cena oferty zapewnia realizację zamówienia</w:t>
      </w:r>
      <w:r w:rsidR="007F3914">
        <w:rPr>
          <w:rFonts w:ascii="Verdana" w:eastAsia="Calibri" w:hAnsi="Verdana" w:cs="Calibri"/>
          <w:color w:val="000000"/>
          <w:sz w:val="20"/>
          <w:szCs w:val="20"/>
          <w:lang w:eastAsia="pl-PL"/>
        </w:rPr>
        <w:t>;</w:t>
      </w:r>
    </w:p>
    <w:p w14:paraId="51A932C4" w14:textId="0E611D12" w:rsidR="0051035B" w:rsidRPr="0051035B" w:rsidRDefault="0051035B" w:rsidP="00532E92">
      <w:pPr>
        <w:spacing w:after="0" w:line="276" w:lineRule="auto"/>
        <w:ind w:left="709" w:right="4291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4) Oferta </w:t>
      </w:r>
      <w:r w:rsidR="007F3914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zawiera błędy w obliczeniu ceny;</w:t>
      </w:r>
    </w:p>
    <w:p w14:paraId="630D5F38" w14:textId="77777777" w:rsidR="0051035B" w:rsidRPr="0051035B" w:rsidRDefault="0051035B" w:rsidP="00532E92">
      <w:pPr>
        <w:spacing w:after="0" w:line="276" w:lineRule="auto"/>
        <w:ind w:left="709" w:right="4291" w:hanging="283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5) Oferta została złożona po terminie.</w:t>
      </w:r>
    </w:p>
    <w:p w14:paraId="21A45717" w14:textId="0CC01A6B" w:rsidR="0051035B" w:rsidRPr="00532E92" w:rsidRDefault="0051035B" w:rsidP="00E5206D">
      <w:pPr>
        <w:numPr>
          <w:ilvl w:val="0"/>
          <w:numId w:val="1"/>
        </w:numPr>
        <w:spacing w:after="0" w:line="276" w:lineRule="auto"/>
        <w:ind w:left="403" w:right="71" w:hanging="365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32E92">
        <w:rPr>
          <w:rFonts w:ascii="Verdana" w:eastAsia="Calibri" w:hAnsi="Verdana" w:cs="Calibri"/>
          <w:color w:val="000000"/>
          <w:sz w:val="20"/>
          <w:szCs w:val="20"/>
          <w:lang w:eastAsia="pl-PL"/>
        </w:rPr>
        <w:t>W przypadku wpłynięcia do Zamawiającego ofert z jednakową najniższą ceną,</w:t>
      </w:r>
      <w:r w:rsidR="00532E92" w:rsidRPr="00532E92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Pr="00532E92">
        <w:rPr>
          <w:rFonts w:ascii="Verdana" w:eastAsia="Calibri" w:hAnsi="Verdana" w:cs="Calibri"/>
          <w:color w:val="000000"/>
          <w:sz w:val="20"/>
          <w:szCs w:val="20"/>
          <w:lang w:eastAsia="pl-PL"/>
        </w:rPr>
        <w:t>Wykonawcy zostaną wezwani do złożenia ofert dodatkowych.</w:t>
      </w:r>
    </w:p>
    <w:p w14:paraId="38ADC87A" w14:textId="77777777" w:rsidR="00632AFD" w:rsidRPr="00632AFD" w:rsidRDefault="00632AFD" w:rsidP="00532E92">
      <w:pPr>
        <w:tabs>
          <w:tab w:val="left" w:pos="284"/>
        </w:tabs>
        <w:spacing w:after="0" w:line="276" w:lineRule="auto"/>
        <w:ind w:left="426" w:hanging="426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5.</w:t>
      </w:r>
      <w:r w:rsidRPr="00632AFD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Cena oferty powinna obejmować całkowity koszt wykonania przedmiotu zamówienia, w tym również wszelkie koszty towarzyszące wykonaniu. </w:t>
      </w:r>
    </w:p>
    <w:p w14:paraId="7DF0AFDB" w14:textId="77777777" w:rsidR="00632AFD" w:rsidRPr="00632AFD" w:rsidRDefault="00632AFD" w:rsidP="00532E92">
      <w:pPr>
        <w:spacing w:after="0" w:line="276" w:lineRule="auto"/>
        <w:ind w:left="426" w:hanging="426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>6.</w:t>
      </w:r>
      <w:r w:rsidRPr="00632AFD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 Cena oferty winna być wyrażona w złotych polskich (zł) z dokładnością do dwóch miejsc po przecinku.</w:t>
      </w:r>
    </w:p>
    <w:p w14:paraId="159765F6" w14:textId="77777777" w:rsidR="0051035B" w:rsidRPr="0051035B" w:rsidRDefault="0051035B" w:rsidP="00532E92">
      <w:pPr>
        <w:numPr>
          <w:ilvl w:val="0"/>
          <w:numId w:val="1"/>
        </w:numPr>
        <w:spacing w:after="0" w:line="276" w:lineRule="auto"/>
        <w:ind w:right="19" w:hanging="365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Zamawiający poprawi w ofercie:</w:t>
      </w:r>
    </w:p>
    <w:p w14:paraId="6C2F5C84" w14:textId="77777777" w:rsidR="0051035B" w:rsidRPr="0051035B" w:rsidRDefault="0051035B" w:rsidP="00532E92">
      <w:pPr>
        <w:numPr>
          <w:ilvl w:val="2"/>
          <w:numId w:val="2"/>
        </w:numPr>
        <w:spacing w:after="0" w:line="276" w:lineRule="auto"/>
        <w:ind w:right="45" w:hanging="328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oczywiste omyłki pisarskie,</w:t>
      </w:r>
    </w:p>
    <w:p w14:paraId="6FFD1F19" w14:textId="48F832DE" w:rsidR="0051035B" w:rsidRDefault="0051035B" w:rsidP="00532E92">
      <w:pPr>
        <w:numPr>
          <w:ilvl w:val="2"/>
          <w:numId w:val="2"/>
        </w:numPr>
        <w:spacing w:after="0" w:line="276" w:lineRule="auto"/>
        <w:ind w:right="45" w:hanging="328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oczywiste omyłki rachunkowe, z uwzględnieniem konsekwencji rachunkowych dokonanych poprawek, ni</w:t>
      </w:r>
      <w:r w:rsidR="00833BC8">
        <w:rPr>
          <w:rFonts w:ascii="Verdana" w:eastAsia="Calibri" w:hAnsi="Verdana" w:cs="Calibri"/>
          <w:color w:val="000000"/>
          <w:sz w:val="20"/>
          <w:szCs w:val="20"/>
          <w:lang w:eastAsia="pl-PL"/>
        </w:rPr>
        <w:t>ezwłocznie zawiadamiając o tym W</w:t>
      </w: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ykonawcę, którego oferta została poprawiona.</w:t>
      </w:r>
    </w:p>
    <w:p w14:paraId="5C9EF8B1" w14:textId="594B559B" w:rsidR="00632AFD" w:rsidRPr="00632AFD" w:rsidRDefault="00632AFD" w:rsidP="00532E92">
      <w:pPr>
        <w:pStyle w:val="Akapitzlist"/>
        <w:numPr>
          <w:ilvl w:val="0"/>
          <w:numId w:val="1"/>
        </w:numPr>
        <w:spacing w:after="0" w:line="276" w:lineRule="auto"/>
        <w:ind w:hanging="369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632AF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Każda poprawka w treści oferty</w:t>
      </w:r>
      <w:r w:rsidR="007F3914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(</w:t>
      </w:r>
      <w:r w:rsidR="007F3914" w:rsidRPr="00B33B82">
        <w:rPr>
          <w:rFonts w:ascii="Verdana" w:hAnsi="Verdana"/>
          <w:sz w:val="20"/>
          <w:szCs w:val="20"/>
        </w:rPr>
        <w:t>formularz</w:t>
      </w:r>
      <w:r w:rsidR="007F3914">
        <w:rPr>
          <w:rFonts w:ascii="Verdana" w:hAnsi="Verdana"/>
          <w:sz w:val="20"/>
          <w:szCs w:val="20"/>
        </w:rPr>
        <w:t>u</w:t>
      </w:r>
      <w:r w:rsidR="007F3914" w:rsidRPr="00B33B82">
        <w:rPr>
          <w:rFonts w:ascii="Verdana" w:hAnsi="Verdana"/>
          <w:sz w:val="20"/>
          <w:szCs w:val="20"/>
        </w:rPr>
        <w:t xml:space="preserve"> </w:t>
      </w:r>
      <w:r w:rsidR="007F3914">
        <w:rPr>
          <w:rFonts w:ascii="Verdana" w:hAnsi="Verdana"/>
          <w:sz w:val="20"/>
          <w:szCs w:val="20"/>
        </w:rPr>
        <w:t>ofertowym i formularzu cenowym)</w:t>
      </w:r>
      <w:r w:rsidRPr="00632AF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,</w:t>
      </w:r>
      <w:r w:rsidR="007F3914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                               </w:t>
      </w:r>
      <w:r w:rsidRPr="00632AF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a w szczególności każde przerobienie, przekreślenie, uzupełnienie, nadpisanie, itd. powinno być parafowane przez Wykonawcę,</w:t>
      </w:r>
      <w:r w:rsidR="007F3914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Pr="00632AF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w przeciwnym razie nie będzie uwzględnione.</w:t>
      </w:r>
    </w:p>
    <w:p w14:paraId="59B78CD2" w14:textId="77777777" w:rsidR="0051035B" w:rsidRPr="0051035B" w:rsidRDefault="0051035B" w:rsidP="00532E92">
      <w:pPr>
        <w:numPr>
          <w:ilvl w:val="0"/>
          <w:numId w:val="1"/>
        </w:numPr>
        <w:spacing w:after="0" w:line="276" w:lineRule="auto"/>
        <w:ind w:right="19" w:hanging="365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Zamawiający może wezwać Wykonawców we wskazanym terminie do wyjaśnienia treści oferty.</w:t>
      </w:r>
    </w:p>
    <w:p w14:paraId="71A22B0E" w14:textId="302E14F8" w:rsidR="0051035B" w:rsidRPr="0051035B" w:rsidRDefault="0051035B" w:rsidP="00532E92">
      <w:pPr>
        <w:numPr>
          <w:ilvl w:val="0"/>
          <w:numId w:val="1"/>
        </w:numPr>
        <w:spacing w:after="0" w:line="276" w:lineRule="auto"/>
        <w:ind w:right="19" w:hanging="365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Zbadania czy cena danej oferty nie jest rażąco niska (obowiązek wykazania, że oferta nie zawiera rażąco niskiej ceny spoczywa na </w:t>
      </w:r>
      <w:r w:rsidR="0068567D">
        <w:rPr>
          <w:rFonts w:ascii="Verdana" w:eastAsia="Calibri" w:hAnsi="Verdana" w:cs="Calibri"/>
          <w:color w:val="000000"/>
          <w:sz w:val="20"/>
          <w:szCs w:val="20"/>
          <w:lang w:eastAsia="pl-PL"/>
        </w:rPr>
        <w:t>W</w:t>
      </w:r>
      <w:r w:rsidRPr="0051035B">
        <w:rPr>
          <w:rFonts w:ascii="Verdana" w:eastAsia="Calibri" w:hAnsi="Verdana" w:cs="Calibri"/>
          <w:color w:val="000000"/>
          <w:sz w:val="20"/>
          <w:szCs w:val="20"/>
          <w:lang w:eastAsia="pl-PL"/>
        </w:rPr>
        <w:t>ykonawcy)</w:t>
      </w:r>
      <w:r w:rsidR="0097613F">
        <w:rPr>
          <w:rFonts w:ascii="Verdana" w:eastAsia="Calibri" w:hAnsi="Verdana" w:cs="Calibri"/>
          <w:color w:val="000000"/>
          <w:sz w:val="20"/>
          <w:szCs w:val="20"/>
          <w:lang w:eastAsia="pl-PL"/>
        </w:rPr>
        <w:t>.</w:t>
      </w:r>
    </w:p>
    <w:p w14:paraId="30912C58" w14:textId="6C5F23DB" w:rsidR="00632AFD" w:rsidRPr="00632AFD" w:rsidRDefault="008D18EF" w:rsidP="00532E92">
      <w:pPr>
        <w:numPr>
          <w:ilvl w:val="0"/>
          <w:numId w:val="1"/>
        </w:numPr>
        <w:spacing w:after="0" w:line="276" w:lineRule="auto"/>
        <w:ind w:left="284" w:right="19" w:hanging="365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</w:t>
      </w:r>
      <w:r w:rsidR="0051035B" w:rsidRPr="00632AFD">
        <w:rPr>
          <w:rFonts w:ascii="Verdana" w:eastAsia="Calibri" w:hAnsi="Verdana" w:cs="Calibri"/>
          <w:color w:val="000000"/>
          <w:sz w:val="20"/>
          <w:szCs w:val="20"/>
          <w:lang w:eastAsia="pl-PL"/>
        </w:rPr>
        <w:t>W przypadku gdy Wykonawca, którego oferta została wybrana, uchyli się od podpisania umowy Zamawiający wybierze ofertę najkorzystniejszą spośród pozostałych złożonych ofert.</w:t>
      </w:r>
    </w:p>
    <w:sectPr w:rsidR="00632AFD" w:rsidRPr="00632AFD">
      <w:pgSz w:w="11904" w:h="16834"/>
      <w:pgMar w:top="1440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CF8"/>
    <w:rsid w:val="000B57C8"/>
    <w:rsid w:val="001A3281"/>
    <w:rsid w:val="00271EBE"/>
    <w:rsid w:val="002E1BEC"/>
    <w:rsid w:val="00366CE0"/>
    <w:rsid w:val="00431421"/>
    <w:rsid w:val="0051035B"/>
    <w:rsid w:val="00532E92"/>
    <w:rsid w:val="00597271"/>
    <w:rsid w:val="005E7FAD"/>
    <w:rsid w:val="00615F0C"/>
    <w:rsid w:val="00622ADD"/>
    <w:rsid w:val="00632AFD"/>
    <w:rsid w:val="0068567D"/>
    <w:rsid w:val="006F154F"/>
    <w:rsid w:val="0077605A"/>
    <w:rsid w:val="007F3914"/>
    <w:rsid w:val="00833BC8"/>
    <w:rsid w:val="008D18EF"/>
    <w:rsid w:val="0095364D"/>
    <w:rsid w:val="0097613F"/>
    <w:rsid w:val="009C68F4"/>
    <w:rsid w:val="009D383A"/>
    <w:rsid w:val="009D6159"/>
    <w:rsid w:val="00A8187F"/>
    <w:rsid w:val="00A849C8"/>
    <w:rsid w:val="00C50D0D"/>
    <w:rsid w:val="00CD1B80"/>
    <w:rsid w:val="00D838D1"/>
    <w:rsid w:val="00E54274"/>
    <w:rsid w:val="00EE4CF8"/>
    <w:rsid w:val="00F3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EA48"/>
  <w15:chartTrackingRefBased/>
  <w15:docId w15:val="{6FAD8548-F107-4FEC-A38C-1738128B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2AF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2A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2A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2A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A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2AF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AFD"/>
    <w:rPr>
      <w:rFonts w:ascii="Segoe UI" w:hAnsi="Segoe UI" w:cs="Segoe UI"/>
      <w:sz w:val="18"/>
      <w:szCs w:val="18"/>
    </w:rPr>
  </w:style>
  <w:style w:type="character" w:styleId="Hipercze">
    <w:name w:val="Hyperlink"/>
    <w:rsid w:val="00A81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majewski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Majewski Witold</cp:lastModifiedBy>
  <cp:revision>2</cp:revision>
  <cp:lastPrinted>2021-01-28T13:03:00Z</cp:lastPrinted>
  <dcterms:created xsi:type="dcterms:W3CDTF">2026-04-01T06:36:00Z</dcterms:created>
  <dcterms:modified xsi:type="dcterms:W3CDTF">2026-04-01T06:36:00Z</dcterms:modified>
</cp:coreProperties>
</file>